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46E0E" w14:textId="423CDC33" w:rsidR="00CA4AD3" w:rsidRDefault="00610EF4" w:rsidP="002D7502">
      <w:pPr>
        <w:jc w:val="both"/>
      </w:pPr>
      <w:r>
        <w:t xml:space="preserve">Je remercie </w:t>
      </w:r>
      <w:r w:rsidR="004A188C">
        <w:t>Véronique</w:t>
      </w:r>
      <w:r>
        <w:t xml:space="preserve"> Maes, qui m’a proposé cette année d’être co-présidente du jury </w:t>
      </w:r>
      <w:r w:rsidR="00AF1EB7">
        <w:t>de l’élection du Jouet de l’année en Belgique pour cette année 2023.</w:t>
      </w:r>
      <w:r w:rsidR="00325AD8">
        <w:t xml:space="preserve"> </w:t>
      </w:r>
      <w:r w:rsidR="00325AD8">
        <w:t>Cette année fut ma 5</w:t>
      </w:r>
      <w:r w:rsidR="00325AD8" w:rsidRPr="00D04160">
        <w:rPr>
          <w:vertAlign w:val="superscript"/>
        </w:rPr>
        <w:t>ème</w:t>
      </w:r>
      <w:r w:rsidR="00325AD8">
        <w:t xml:space="preserve"> année en tant que membre du jury et c’est toujours un plaisir de découvrir des jouets, des jeux et surtout des personnes enjouées par leur motivation à créer le bonheur chez les enfants et dans les familles.</w:t>
      </w:r>
    </w:p>
    <w:p w14:paraId="6BF062C8" w14:textId="7A181036" w:rsidR="004A188C" w:rsidRDefault="004A188C" w:rsidP="002D7502">
      <w:pPr>
        <w:jc w:val="both"/>
      </w:pPr>
      <w:r>
        <w:t>Je travaille depuis 6 ans au sein du groupe Fnac Vanden Borre, en tant qu’acheteuse jouets et produits éditoriaux</w:t>
      </w:r>
      <w:r w:rsidR="00DF7AC2">
        <w:t>, et cela fait maintenant environ 12 ans que je suis dans le milieu du jouet.</w:t>
      </w:r>
    </w:p>
    <w:p w14:paraId="10852828" w14:textId="6BA689BD" w:rsidR="004076FD" w:rsidRDefault="00F74D8B" w:rsidP="002D7502">
      <w:pPr>
        <w:jc w:val="both"/>
      </w:pPr>
      <w:r>
        <w:t xml:space="preserve">Alors </w:t>
      </w:r>
      <w:r w:rsidR="008B6E9E">
        <w:t>aujourd’hui et depuis 2019,</w:t>
      </w:r>
      <w:r>
        <w:t xml:space="preserve"> </w:t>
      </w:r>
      <w:r w:rsidR="000F02A1">
        <w:t xml:space="preserve">la Fnac Belgique se porte plutôt bien </w:t>
      </w:r>
      <w:r w:rsidR="00813A88">
        <w:t>pour ce qui concerne l</w:t>
      </w:r>
      <w:r w:rsidR="002A60BE">
        <w:t>a catégorie</w:t>
      </w:r>
      <w:r w:rsidR="00813A88">
        <w:t xml:space="preserve"> jouet. </w:t>
      </w:r>
      <w:r w:rsidR="002A60BE">
        <w:t>Comme vous le savez, la Fnac est un lieu où le client se promène, et peut découvrir une masse de produits culturels, c’est d’ailleurs ce qui fait la force de nos magasins : la diversité</w:t>
      </w:r>
      <w:r w:rsidR="00CD6B35">
        <w:t>.</w:t>
      </w:r>
      <w:r w:rsidR="002A60BE">
        <w:t xml:space="preserve"> </w:t>
      </w:r>
      <w:r w:rsidR="00DA6E8C">
        <w:t>Et c</w:t>
      </w:r>
      <w:r w:rsidR="002A60BE">
        <w:t xml:space="preserve">ette diversité est le fruit d’un travail de sélection des acheteurs de produits éditoriaux. Je vous </w:t>
      </w:r>
      <w:r w:rsidR="005C7343">
        <w:t>parle</w:t>
      </w:r>
      <w:r w:rsidR="002A60BE">
        <w:t xml:space="preserve"> de ceci, car chaque année nous travaillons en équipe afin de comprendre au mieux notre clientèle et lui proposer des produits qui répondent </w:t>
      </w:r>
      <w:r w:rsidR="004076FD">
        <w:t xml:space="preserve">au plus près </w:t>
      </w:r>
      <w:r w:rsidR="002A60BE">
        <w:t>à ses attentes et ses besoins</w:t>
      </w:r>
      <w:r w:rsidR="00FA4A07">
        <w:t>.</w:t>
      </w:r>
    </w:p>
    <w:p w14:paraId="3A1D0901" w14:textId="6DEB9833" w:rsidR="002A60BE" w:rsidRDefault="005C7343" w:rsidP="002D7502">
      <w:pPr>
        <w:jc w:val="both"/>
      </w:pPr>
      <w:r>
        <w:t xml:space="preserve">Pour ce qui concerne le jouet, nous avons compris qu’actuellement c’était le jeu de société qui était en vogue. Nos clients cherchent des jeux familiaux, des jeux ludiques, des jeux d’ambiance et surtout des jeux fédérateurs. </w:t>
      </w:r>
      <w:r w:rsidR="00AF2394">
        <w:t>Il y a d’une part les familles qui cherchent à partager des moments autour d’un jeu de plateau, mais aussi les adolescents et les jeunes adultes, à l’affut et au courant des dernières tendances et phénomènes en matière de jeux de société</w:t>
      </w:r>
      <w:r w:rsidR="00FE7477">
        <w:t xml:space="preserve">. </w:t>
      </w:r>
      <w:r w:rsidR="00D93750">
        <w:t xml:space="preserve">Il faut aussi préciser que les acteurs du jeu de société sont très présents sur les réseaux sociaux </w:t>
      </w:r>
      <w:r w:rsidR="0017678C">
        <w:t xml:space="preserve">et sur les plateformes de financement participatif </w:t>
      </w:r>
      <w:r w:rsidR="00654710">
        <w:t xml:space="preserve">ainsi que sur YouTube </w:t>
      </w:r>
      <w:r w:rsidR="00D93750">
        <w:t>et c’est également ce qui crée leur force, notamment auprès de ce public d’ado et de jeunes et moins jeunes adultes.</w:t>
      </w:r>
      <w:r w:rsidR="004431AA">
        <w:t xml:space="preserve"> </w:t>
      </w:r>
      <w:r w:rsidR="004431AA">
        <w:t xml:space="preserve">La qualité et la variété des jeux de société aujourd’hui en font aussi une force : </w:t>
      </w:r>
      <w:r w:rsidR="004431AA" w:rsidRPr="00F01AB7">
        <w:t>L’industrie a maintenant plus de catégories et de thèmes, des boîtes plus esthétiques et du matériel de jeu de meilleure qualité. Dans de nombreux cas, les règles sont plus simples et il y a plus de titres qui se concentrent sur la coopération plutôt que sur la compétition.</w:t>
      </w:r>
    </w:p>
    <w:p w14:paraId="6759303B" w14:textId="1501A18F" w:rsidR="00166784" w:rsidRDefault="00FE7477" w:rsidP="002D7502">
      <w:pPr>
        <w:jc w:val="both"/>
      </w:pPr>
      <w:r>
        <w:t>C’est pourquoi, nos rayons sont actuellement constitués d</w:t>
      </w:r>
      <w:r w:rsidR="00D93750">
        <w:t>’environ</w:t>
      </w:r>
      <w:r>
        <w:t xml:space="preserve"> 80% de jeux de société (parmi eux : jeux de stratégie, de cartes, d’ambiance, mais aussi jeux éducatifs et parascolaires).</w:t>
      </w:r>
      <w:r w:rsidR="00D93750">
        <w:t xml:space="preserve"> </w:t>
      </w:r>
      <w:r w:rsidR="00FA0658">
        <w:t>DE manière générale, le</w:t>
      </w:r>
      <w:r w:rsidR="0031459A">
        <w:t xml:space="preserve"> milieu du jouet ne se porte pas très bien, mais la catégorie jeux de société </w:t>
      </w:r>
      <w:r w:rsidR="00DA3B02">
        <w:t>est en pleine croissance</w:t>
      </w:r>
      <w:r w:rsidR="0031459A">
        <w:t xml:space="preserve"> </w:t>
      </w:r>
      <w:r w:rsidR="00257233">
        <w:t xml:space="preserve">depuis une dizaine d’années </w:t>
      </w:r>
      <w:r w:rsidR="0031459A">
        <w:t xml:space="preserve">avec une </w:t>
      </w:r>
      <w:r w:rsidR="00DA3B02">
        <w:t>évolution</w:t>
      </w:r>
      <w:r w:rsidR="0031459A">
        <w:t xml:space="preserve"> </w:t>
      </w:r>
      <w:r w:rsidR="00DA3B02">
        <w:t>qui devrait atteindre 7 à 11% d’ici les 5 prochaines années</w:t>
      </w:r>
      <w:r w:rsidR="0031459A">
        <w:t xml:space="preserve">. </w:t>
      </w:r>
      <w:r w:rsidR="00D57632">
        <w:t>C’est la mouvance ! Des bars à jeu et des soirées thématiques autour des jeux de société naissent dans les grandes et petites villes, et des liens se font entre différents milieux culturels et éducatifs grâce aux jeux : on peut le voir à travers les écoles qui utilisent des jeux dans leurs classes, mais aussi au théâtre</w:t>
      </w:r>
      <w:r w:rsidR="003A2A69">
        <w:t xml:space="preserve"> ou </w:t>
      </w:r>
      <w:r w:rsidR="00D57632">
        <w:t>en entreprise</w:t>
      </w:r>
      <w:r w:rsidR="003A2A69">
        <w:t>.</w:t>
      </w:r>
    </w:p>
    <w:p w14:paraId="6070C7A8" w14:textId="32BD4655" w:rsidR="00FE7477" w:rsidRDefault="00166784" w:rsidP="002D7502">
      <w:pPr>
        <w:jc w:val="both"/>
      </w:pPr>
      <w:r>
        <w:t>Il y a également un autre point que je souhaiterais mettre en avant, c’est le retour à la lenteur</w:t>
      </w:r>
      <w:r w:rsidR="000B6E13">
        <w:t xml:space="preserve"> et </w:t>
      </w:r>
      <w:r w:rsidR="00FA3AA7">
        <w:t>l</w:t>
      </w:r>
      <w:r w:rsidR="000B6E13">
        <w:t xml:space="preserve">a </w:t>
      </w:r>
      <w:r w:rsidR="00FA3AA7">
        <w:t xml:space="preserve">voie vers la </w:t>
      </w:r>
      <w:r w:rsidR="000B6E13">
        <w:t>durabilité</w:t>
      </w:r>
      <w:r>
        <w:t xml:space="preserve">. </w:t>
      </w:r>
      <w:r w:rsidR="00B9239E">
        <w:t>Nous</w:t>
      </w:r>
      <w:r>
        <w:t xml:space="preserve"> sommes aujourd’hui dans une société qui va trop vite, et </w:t>
      </w:r>
      <w:r w:rsidR="00902999">
        <w:t>le besoin d’un retour à quelque chose de plus conscient</w:t>
      </w:r>
      <w:r w:rsidR="002B11D1">
        <w:t>, le besoin de prendre son temps, est primordial</w:t>
      </w:r>
      <w:r w:rsidR="006E520B">
        <w:t xml:space="preserve"> : </w:t>
      </w:r>
      <w:r w:rsidR="00210C0C">
        <w:t>s’installer autour d’une table pour faire un jeu, c’est prendre le temps de partager, de découvrir</w:t>
      </w:r>
      <w:r w:rsidR="00074024">
        <w:t xml:space="preserve">, </w:t>
      </w:r>
      <w:r w:rsidR="00210C0C">
        <w:t>d’apprendre</w:t>
      </w:r>
      <w:r w:rsidR="00074024">
        <w:t xml:space="preserve"> </w:t>
      </w:r>
      <w:r w:rsidR="00386ED5">
        <w:t xml:space="preserve">et </w:t>
      </w:r>
      <w:r w:rsidR="00074024">
        <w:t>de se créer des souvenirs</w:t>
      </w:r>
      <w:r w:rsidR="00210C0C">
        <w:t xml:space="preserve">. </w:t>
      </w:r>
      <w:r w:rsidR="00781029">
        <w:t xml:space="preserve">Faire un puzzle de 1000, 2000 ou 3000 pièces, c’est prendre conscience de son temps, tout stopper pour être concentrer sur son jeu. </w:t>
      </w:r>
      <w:r w:rsidR="00E97AC0">
        <w:t xml:space="preserve">Offrir à un enfant une boite de loisirs créatifs ou un coffret scientifique, c’est aussi </w:t>
      </w:r>
      <w:r w:rsidR="003B1965">
        <w:t xml:space="preserve">lui offrir la possibilité de se concentrer durant un temps qu’il vivra pleinement. </w:t>
      </w:r>
      <w:r w:rsidR="005F64FA">
        <w:t>Acheter un produit fabriqué en circuit court</w:t>
      </w:r>
      <w:r w:rsidR="00F8798F">
        <w:t xml:space="preserve"> ou à base de matériaux de récupération,</w:t>
      </w:r>
      <w:r w:rsidR="005F64FA">
        <w:t xml:space="preserve"> c’est aussi parler de ce temps qui nous dépasse et nous fait parfois faire de mauvais choix et réfléchir </w:t>
      </w:r>
      <w:r w:rsidR="00B320C9">
        <w:t xml:space="preserve">positivement </w:t>
      </w:r>
      <w:r w:rsidR="005F64FA">
        <w:t>à ce que pourrait être un monde plus responsable.</w:t>
      </w:r>
      <w:r w:rsidR="00DE27DA">
        <w:t xml:space="preserve"> </w:t>
      </w:r>
    </w:p>
    <w:p w14:paraId="0A08C725" w14:textId="78297413" w:rsidR="0083013F" w:rsidRDefault="0083013F" w:rsidP="002D7502">
      <w:pPr>
        <w:jc w:val="both"/>
      </w:pPr>
      <w:r>
        <w:t xml:space="preserve">C’est pourquoi je voudrais aussi souligner la qualité des lauréats du jouet de l’année 2023 : </w:t>
      </w:r>
    </w:p>
    <w:p w14:paraId="6956F16A" w14:textId="11E83EE1" w:rsidR="00292F6F" w:rsidRDefault="00292F6F" w:rsidP="002D7502">
      <w:pPr>
        <w:jc w:val="both"/>
      </w:pPr>
      <w:r>
        <w:lastRenderedPageBreak/>
        <w:t>Le jury a élu des jeux</w:t>
      </w:r>
      <w:r w:rsidR="000F2713">
        <w:t xml:space="preserve"> et des jouets</w:t>
      </w:r>
      <w:r>
        <w:t xml:space="preserve"> intelligents</w:t>
      </w:r>
      <w:r w:rsidR="00A85191">
        <w:t xml:space="preserve">, pour certains mêmes responsables et durables, </w:t>
      </w:r>
      <w:r>
        <w:t>des jeux à travers lesquels parents et enfants pourront prendre le temps ensemble ou séparément, de partager, apprendre et découvrir</w:t>
      </w:r>
      <w:r w:rsidR="000D1B58">
        <w:t>.</w:t>
      </w:r>
    </w:p>
    <w:p w14:paraId="32AA5312" w14:textId="4B6D9A33" w:rsidR="00062EE2" w:rsidRDefault="00CA3DC8" w:rsidP="002D7502">
      <w:pPr>
        <w:jc w:val="both"/>
      </w:pPr>
      <w:r>
        <w:t>Je vous souhaite donc de passer de bons moments de partage en famille ou entre amis, et je remercie les acteurs du jouet ici présents, pour leur investissement et leur collaboration.</w:t>
      </w:r>
    </w:p>
    <w:p w14:paraId="46C1795C" w14:textId="0759884E" w:rsidR="00FE2C07" w:rsidRDefault="00FE2C07" w:rsidP="002D7502">
      <w:pPr>
        <w:jc w:val="both"/>
      </w:pPr>
    </w:p>
    <w:p w14:paraId="10CECF90" w14:textId="03ACFFFE" w:rsidR="00FE2C07" w:rsidRDefault="00FE2C07" w:rsidP="002D7502">
      <w:pPr>
        <w:jc w:val="both"/>
      </w:pPr>
      <w:r>
        <w:t>Ludivine Boucher</w:t>
      </w:r>
    </w:p>
    <w:p w14:paraId="1EE57609" w14:textId="20F06E3C" w:rsidR="00FE2C07" w:rsidRDefault="00FE2C07" w:rsidP="002D7502">
      <w:pPr>
        <w:jc w:val="both"/>
      </w:pPr>
      <w:r>
        <w:t>Acheteuse produits éditoriaux (livres et jouets)</w:t>
      </w:r>
      <w:r w:rsidR="00A02474">
        <w:t xml:space="preserve"> Fnac Belgium</w:t>
      </w:r>
    </w:p>
    <w:p w14:paraId="13A88E28" w14:textId="48A45805" w:rsidR="00062EE2" w:rsidRDefault="00062EE2" w:rsidP="002D7502">
      <w:pPr>
        <w:jc w:val="both"/>
      </w:pPr>
    </w:p>
    <w:sectPr w:rsidR="00062EE2" w:rsidSect="00C950E0">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DCF"/>
    <w:rsid w:val="000159A9"/>
    <w:rsid w:val="00062EE2"/>
    <w:rsid w:val="00074024"/>
    <w:rsid w:val="000B6E13"/>
    <w:rsid w:val="000D1B58"/>
    <w:rsid w:val="000F02A1"/>
    <w:rsid w:val="000F2713"/>
    <w:rsid w:val="00166784"/>
    <w:rsid w:val="0017678C"/>
    <w:rsid w:val="0018276E"/>
    <w:rsid w:val="00186D44"/>
    <w:rsid w:val="001C50FC"/>
    <w:rsid w:val="00210C0C"/>
    <w:rsid w:val="00257233"/>
    <w:rsid w:val="00292F6F"/>
    <w:rsid w:val="002A60BE"/>
    <w:rsid w:val="002B11D1"/>
    <w:rsid w:val="002B7EA7"/>
    <w:rsid w:val="002D7502"/>
    <w:rsid w:val="0031459A"/>
    <w:rsid w:val="00325AD8"/>
    <w:rsid w:val="00386ED5"/>
    <w:rsid w:val="003874EC"/>
    <w:rsid w:val="003A2A69"/>
    <w:rsid w:val="003B1965"/>
    <w:rsid w:val="003D11B8"/>
    <w:rsid w:val="004076FD"/>
    <w:rsid w:val="004145E2"/>
    <w:rsid w:val="004431AA"/>
    <w:rsid w:val="004962A0"/>
    <w:rsid w:val="004A188C"/>
    <w:rsid w:val="005C7343"/>
    <w:rsid w:val="005F64FA"/>
    <w:rsid w:val="00610EF4"/>
    <w:rsid w:val="00654710"/>
    <w:rsid w:val="006736E8"/>
    <w:rsid w:val="00683C74"/>
    <w:rsid w:val="006E520B"/>
    <w:rsid w:val="00781029"/>
    <w:rsid w:val="007C7405"/>
    <w:rsid w:val="007E707A"/>
    <w:rsid w:val="007F324D"/>
    <w:rsid w:val="00813A88"/>
    <w:rsid w:val="008146BD"/>
    <w:rsid w:val="0083013F"/>
    <w:rsid w:val="008800E3"/>
    <w:rsid w:val="008B56F6"/>
    <w:rsid w:val="008B6E9E"/>
    <w:rsid w:val="00902999"/>
    <w:rsid w:val="009115D7"/>
    <w:rsid w:val="009A53FA"/>
    <w:rsid w:val="009C71E7"/>
    <w:rsid w:val="00A02474"/>
    <w:rsid w:val="00A657C4"/>
    <w:rsid w:val="00A75E5B"/>
    <w:rsid w:val="00A85191"/>
    <w:rsid w:val="00AF1EB7"/>
    <w:rsid w:val="00AF2394"/>
    <w:rsid w:val="00B320C9"/>
    <w:rsid w:val="00B37B36"/>
    <w:rsid w:val="00B52391"/>
    <w:rsid w:val="00B903D6"/>
    <w:rsid w:val="00B9239E"/>
    <w:rsid w:val="00C12DCF"/>
    <w:rsid w:val="00C85019"/>
    <w:rsid w:val="00C950E0"/>
    <w:rsid w:val="00CA3DC8"/>
    <w:rsid w:val="00CA4AD3"/>
    <w:rsid w:val="00CD6B35"/>
    <w:rsid w:val="00D04160"/>
    <w:rsid w:val="00D57632"/>
    <w:rsid w:val="00D704AE"/>
    <w:rsid w:val="00D93750"/>
    <w:rsid w:val="00DA3B02"/>
    <w:rsid w:val="00DA6E8C"/>
    <w:rsid w:val="00DE27DA"/>
    <w:rsid w:val="00DF7AC2"/>
    <w:rsid w:val="00E13123"/>
    <w:rsid w:val="00E97AC0"/>
    <w:rsid w:val="00F01AB7"/>
    <w:rsid w:val="00F2086E"/>
    <w:rsid w:val="00F74D8B"/>
    <w:rsid w:val="00F8798F"/>
    <w:rsid w:val="00FA0658"/>
    <w:rsid w:val="00FA3AA7"/>
    <w:rsid w:val="00FA4A07"/>
    <w:rsid w:val="00FC362D"/>
    <w:rsid w:val="00FE2C07"/>
    <w:rsid w:val="00FE7477"/>
  </w:rsids>
  <m:mathPr>
    <m:mathFont m:val="Cambria Math"/>
    <m:brkBin m:val="before"/>
    <m:brkBinSub m:val="--"/>
    <m:smallFrac m:val="0"/>
    <m:dispDef/>
    <m:lMargin m:val="0"/>
    <m:rMargin m:val="0"/>
    <m:defJc m:val="centerGroup"/>
    <m:wrapIndent m:val="1440"/>
    <m:intLim m:val="subSup"/>
    <m:naryLim m:val="undOvr"/>
  </m:mathPr>
  <w:themeFontLang w:val="fr-B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3FA13"/>
  <w15:chartTrackingRefBased/>
  <w15:docId w15:val="{65B4D772-BA15-40AD-9C08-859C7DC59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062EE2"/>
    <w:rPr>
      <w:i/>
      <w:iCs/>
    </w:rPr>
  </w:style>
  <w:style w:type="character" w:styleId="Hyperlink">
    <w:name w:val="Hyperlink"/>
    <w:basedOn w:val="DefaultParagraphFont"/>
    <w:uiPriority w:val="99"/>
    <w:semiHidden/>
    <w:unhideWhenUsed/>
    <w:rsid w:val="00062E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2</Pages>
  <Words>712</Words>
  <Characters>3922</Characters>
  <Application>Microsoft Office Word</Application>
  <DocSecurity>0</DocSecurity>
  <Lines>32</Lines>
  <Paragraphs>9</Paragraphs>
  <ScaleCrop>false</ScaleCrop>
  <Company>FNAC VandenBorre</Company>
  <LinksUpToDate>false</LinksUpToDate>
  <CharactersWithSpaces>4625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BOUCHER Ludivine</dc:creator>
  <cp:keywords/>
  <dc:description/>
  <cp:lastModifiedBy>BOUCHER Ludivine</cp:lastModifiedBy>
  <cp:revision>86</cp:revision>
  <dcterms:created xsi:type="dcterms:W3CDTF">2023-09-26T14:41:00Z</dcterms:created>
  <dcterms:modified xsi:type="dcterms:W3CDTF">2023-09-30T06:18:00Z</dcterms:modified>
</cp:coreProperties>
</file>